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8F" w:rsidRDefault="0025418F" w:rsidP="00DC33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418F" w:rsidRDefault="0025418F" w:rsidP="00DC33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418F" w:rsidRDefault="0025418F" w:rsidP="00DC33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32A" w:rsidRPr="00DC3326" w:rsidRDefault="00FB032A" w:rsidP="00DC3326">
      <w:pPr>
        <w:jc w:val="center"/>
        <w:rPr>
          <w:rFonts w:ascii="Times New Roman" w:hAnsi="Times New Roman"/>
          <w:b/>
          <w:sz w:val="24"/>
          <w:szCs w:val="24"/>
        </w:rPr>
      </w:pPr>
      <w:r w:rsidRPr="00DC3326">
        <w:rPr>
          <w:rFonts w:ascii="Times New Roman" w:hAnsi="Times New Roman"/>
          <w:b/>
          <w:sz w:val="24"/>
          <w:szCs w:val="24"/>
        </w:rPr>
        <w:t>REGOLAMENTO CONCORSO FOTOGRAFICO</w:t>
      </w:r>
    </w:p>
    <w:p w:rsidR="00FB032A" w:rsidRDefault="00902F69" w:rsidP="00DC3326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“Quant’è bello il mio paese</w:t>
      </w:r>
      <w:r w:rsidR="00FB032A" w:rsidRPr="00DC3326">
        <w:rPr>
          <w:rFonts w:ascii="Times New Roman" w:hAnsi="Times New Roman"/>
          <w:b/>
          <w:i/>
          <w:color w:val="FF0000"/>
          <w:sz w:val="28"/>
          <w:szCs w:val="28"/>
        </w:rPr>
        <w:t>”</w:t>
      </w:r>
    </w:p>
    <w:p w:rsidR="00FB032A" w:rsidRDefault="00FB032A" w:rsidP="00DC3326">
      <w:pPr>
        <w:jc w:val="center"/>
        <w:rPr>
          <w:rFonts w:ascii="Times New Roman" w:hAnsi="Times New Roman"/>
          <w:i/>
          <w:sz w:val="28"/>
          <w:szCs w:val="28"/>
        </w:rPr>
      </w:pPr>
      <w:r w:rsidRPr="00DC3326">
        <w:rPr>
          <w:rFonts w:ascii="Times New Roman" w:hAnsi="Times New Roman"/>
          <w:i/>
          <w:sz w:val="28"/>
          <w:szCs w:val="28"/>
        </w:rPr>
        <w:t>Tesori paesaggistici, mo</w:t>
      </w:r>
      <w:r w:rsidR="00902F69">
        <w:rPr>
          <w:rFonts w:ascii="Times New Roman" w:hAnsi="Times New Roman"/>
          <w:i/>
          <w:sz w:val="28"/>
          <w:szCs w:val="28"/>
        </w:rPr>
        <w:t>num</w:t>
      </w:r>
      <w:r w:rsidR="00810A55">
        <w:rPr>
          <w:rFonts w:ascii="Times New Roman" w:hAnsi="Times New Roman"/>
          <w:i/>
          <w:sz w:val="28"/>
          <w:szCs w:val="28"/>
        </w:rPr>
        <w:t>entali, artistici</w:t>
      </w:r>
      <w:r w:rsidR="00902F69">
        <w:rPr>
          <w:rFonts w:ascii="Times New Roman" w:hAnsi="Times New Roman"/>
          <w:i/>
          <w:sz w:val="28"/>
          <w:szCs w:val="28"/>
        </w:rPr>
        <w:t xml:space="preserve"> dei paesi Lucani</w:t>
      </w:r>
    </w:p>
    <w:p w:rsidR="00FB032A" w:rsidRDefault="00FB032A" w:rsidP="00DC3326">
      <w:pPr>
        <w:jc w:val="center"/>
        <w:rPr>
          <w:rFonts w:ascii="Times New Roman" w:hAnsi="Times New Roman"/>
          <w:i/>
          <w:sz w:val="28"/>
          <w:szCs w:val="28"/>
        </w:rPr>
      </w:pPr>
    </w:p>
    <w:p w:rsidR="00FB032A" w:rsidRDefault="00FB032A" w:rsidP="005B7577">
      <w:pPr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La PRO-LOCO"/>
        </w:smartTagPr>
        <w:r>
          <w:rPr>
            <w:rFonts w:ascii="Times New Roman" w:hAnsi="Times New Roman"/>
            <w:sz w:val="28"/>
            <w:szCs w:val="28"/>
          </w:rPr>
          <w:t>La PRO-LOCO</w:t>
        </w:r>
      </w:smartTag>
      <w:r>
        <w:rPr>
          <w:rFonts w:ascii="Times New Roman" w:hAnsi="Times New Roman"/>
          <w:sz w:val="28"/>
          <w:szCs w:val="28"/>
        </w:rPr>
        <w:t xml:space="preserve"> di VIGGIANO, da anni impegnata nella valor</w:t>
      </w:r>
      <w:r w:rsidR="003B1BC1">
        <w:rPr>
          <w:rFonts w:ascii="Times New Roman" w:hAnsi="Times New Roman"/>
          <w:sz w:val="28"/>
          <w:szCs w:val="28"/>
        </w:rPr>
        <w:t xml:space="preserve">izzazione del territorio lucano </w:t>
      </w:r>
      <w:r>
        <w:rPr>
          <w:rFonts w:ascii="Times New Roman" w:hAnsi="Times New Roman"/>
          <w:sz w:val="28"/>
          <w:szCs w:val="28"/>
        </w:rPr>
        <w:t>e delle sue tipicità materiali ed immateriali, organizza un concorso di fotografia d</w:t>
      </w:r>
      <w:r w:rsidR="00902F69">
        <w:rPr>
          <w:rFonts w:ascii="Times New Roman" w:hAnsi="Times New Roman"/>
          <w:sz w:val="28"/>
          <w:szCs w:val="28"/>
        </w:rPr>
        <w:t>igitale dal titolo ”Quant’è bello il mio paese</w:t>
      </w:r>
      <w:r>
        <w:rPr>
          <w:rFonts w:ascii="Times New Roman" w:hAnsi="Times New Roman"/>
          <w:sz w:val="28"/>
          <w:szCs w:val="28"/>
        </w:rPr>
        <w:t>: tesori paesaggisti</w:t>
      </w:r>
      <w:r w:rsidR="00902F69">
        <w:rPr>
          <w:rFonts w:ascii="Times New Roman" w:hAnsi="Times New Roman"/>
          <w:sz w:val="28"/>
          <w:szCs w:val="28"/>
        </w:rPr>
        <w:t>ci, monum</w:t>
      </w:r>
      <w:r w:rsidR="00810A55">
        <w:rPr>
          <w:rFonts w:ascii="Times New Roman" w:hAnsi="Times New Roman"/>
          <w:sz w:val="28"/>
          <w:szCs w:val="28"/>
        </w:rPr>
        <w:t>entali, artistici</w:t>
      </w:r>
      <w:r>
        <w:rPr>
          <w:rFonts w:ascii="Times New Roman" w:hAnsi="Times New Roman"/>
          <w:sz w:val="28"/>
          <w:szCs w:val="28"/>
        </w:rPr>
        <w:t xml:space="preserve">”. Il concorso si prefigge come obiettivi : </w:t>
      </w:r>
    </w:p>
    <w:p w:rsidR="00FB032A" w:rsidRDefault="00902F69" w:rsidP="00FC11D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Raccogliere le immagini più caratteristiche “tesori” dei paesi lucani</w:t>
      </w:r>
      <w:r w:rsidR="00FB032A">
        <w:rPr>
          <w:rFonts w:ascii="Times New Roman" w:hAnsi="Times New Roman"/>
          <w:sz w:val="28"/>
          <w:szCs w:val="28"/>
        </w:rPr>
        <w:t>;</w:t>
      </w:r>
    </w:p>
    <w:p w:rsidR="00FB032A" w:rsidRDefault="00FB032A" w:rsidP="00FC11D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Dare la possibilità a quanti vivono in Ba</w:t>
      </w:r>
      <w:r w:rsidR="00902F69">
        <w:rPr>
          <w:rFonts w:ascii="Times New Roman" w:hAnsi="Times New Roman"/>
          <w:sz w:val="28"/>
          <w:szCs w:val="28"/>
        </w:rPr>
        <w:t>silicata di individuare le bellezze paesaggistiche,</w:t>
      </w:r>
      <w:r w:rsidR="00810A55">
        <w:rPr>
          <w:rFonts w:ascii="Times New Roman" w:hAnsi="Times New Roman"/>
          <w:sz w:val="28"/>
          <w:szCs w:val="28"/>
        </w:rPr>
        <w:t xml:space="preserve"> monumentali e artistiche</w:t>
      </w:r>
      <w:r w:rsidR="00902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del proprio territorio con un processo di coinvolgimento, di riappropriazione e di promozione dei tesori locali, anche attraverso i più diffusi social network;</w:t>
      </w:r>
    </w:p>
    <w:p w:rsidR="00FB032A" w:rsidRDefault="00FB032A" w:rsidP="00FC11D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Premiare le più interessanti raccolte fotografiche attestanti la peculiarità, la complessità e la storia dei centri lucani dal punto di</w:t>
      </w:r>
      <w:r w:rsidR="003D6C2A">
        <w:rPr>
          <w:rFonts w:ascii="Times New Roman" w:hAnsi="Times New Roman"/>
          <w:sz w:val="28"/>
          <w:szCs w:val="28"/>
        </w:rPr>
        <w:t xml:space="preserve"> vista artistico e ambientale;</w:t>
      </w:r>
      <w:r w:rsidRPr="00FC11DF">
        <w:rPr>
          <w:rFonts w:ascii="Times New Roman" w:hAnsi="Times New Roman"/>
          <w:sz w:val="28"/>
          <w:szCs w:val="28"/>
        </w:rPr>
        <w:t xml:space="preserve"> </w:t>
      </w:r>
    </w:p>
    <w:p w:rsidR="00FB032A" w:rsidRDefault="00FB032A" w:rsidP="005347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partecipazione al concorso è gratuita ed aperta a tutti,</w:t>
      </w:r>
      <w:r w:rsidRPr="002E4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 qualsiasi nazionalità e senza limiti di età e prevede l’accettazione integrale ed incondizionata del presente regolamento. Fa parte integrante del presente regolamento la locandina di bando del concorso.</w:t>
      </w:r>
    </w:p>
    <w:p w:rsidR="00FB032A" w:rsidRDefault="00FB032A" w:rsidP="006E452E">
      <w:pPr>
        <w:jc w:val="both"/>
        <w:rPr>
          <w:rFonts w:ascii="Times New Roman" w:hAnsi="Times New Roman"/>
          <w:sz w:val="28"/>
          <w:szCs w:val="28"/>
        </w:rPr>
      </w:pPr>
      <w:r w:rsidRPr="00DC3326">
        <w:rPr>
          <w:rFonts w:ascii="Times New Roman" w:hAnsi="Times New Roman"/>
          <w:b/>
          <w:sz w:val="28"/>
          <w:szCs w:val="28"/>
        </w:rPr>
        <w:t xml:space="preserve">Art. 1 - </w:t>
      </w:r>
      <w:r>
        <w:rPr>
          <w:rFonts w:ascii="Times New Roman" w:hAnsi="Times New Roman"/>
          <w:sz w:val="28"/>
          <w:szCs w:val="28"/>
        </w:rPr>
        <w:t xml:space="preserve">La partecipazione al concorso è subordinata all’iscrizione da effettuarsi compilando in ogni sua parte l’apposito modulo, disponibile sul sito </w:t>
      </w:r>
      <w:hyperlink r:id="rId5" w:history="1">
        <w:r w:rsidRPr="00133985">
          <w:rPr>
            <w:rStyle w:val="Collegamentoipertestuale"/>
            <w:rFonts w:ascii="Times New Roman" w:hAnsi="Times New Roman"/>
            <w:sz w:val="28"/>
            <w:szCs w:val="28"/>
          </w:rPr>
          <w:t>www.prolocoviggiano.it</w:t>
        </w:r>
      </w:hyperlink>
      <w:r>
        <w:rPr>
          <w:rFonts w:ascii="Times New Roman" w:hAnsi="Times New Roman"/>
          <w:sz w:val="28"/>
          <w:szCs w:val="28"/>
        </w:rPr>
        <w:t xml:space="preserve"> . Il modulo, firmato in modo chiaro e leggibile, deve pervenire, assieme al </w:t>
      </w:r>
      <w:proofErr w:type="spellStart"/>
      <w:r>
        <w:rPr>
          <w:rFonts w:ascii="Times New Roman" w:hAnsi="Times New Roman"/>
          <w:sz w:val="28"/>
          <w:szCs w:val="28"/>
        </w:rPr>
        <w:t>CD</w:t>
      </w:r>
      <w:proofErr w:type="spellEnd"/>
      <w:r>
        <w:rPr>
          <w:rFonts w:ascii="Times New Roman" w:hAnsi="Times New Roman"/>
          <w:sz w:val="28"/>
          <w:szCs w:val="28"/>
        </w:rPr>
        <w:t xml:space="preserve"> contenente le foto digitali in forma</w:t>
      </w:r>
      <w:r w:rsidR="007229C9">
        <w:rPr>
          <w:rFonts w:ascii="Times New Roman" w:hAnsi="Times New Roman"/>
          <w:sz w:val="28"/>
          <w:szCs w:val="28"/>
        </w:rPr>
        <w:t>to JPEG, in busta chiusa a Pro-L</w:t>
      </w:r>
      <w:r>
        <w:rPr>
          <w:rFonts w:ascii="Times New Roman" w:hAnsi="Times New Roman"/>
          <w:sz w:val="28"/>
          <w:szCs w:val="28"/>
        </w:rPr>
        <w:t xml:space="preserve">oco </w:t>
      </w:r>
      <w:proofErr w:type="spellStart"/>
      <w:r>
        <w:rPr>
          <w:rFonts w:ascii="Times New Roman" w:hAnsi="Times New Roman"/>
          <w:sz w:val="28"/>
          <w:szCs w:val="28"/>
        </w:rPr>
        <w:t>Vig</w:t>
      </w:r>
      <w:r w:rsidR="0025418F">
        <w:rPr>
          <w:rFonts w:ascii="Times New Roman" w:hAnsi="Times New Roman"/>
          <w:sz w:val="28"/>
          <w:szCs w:val="28"/>
        </w:rPr>
        <w:t>giano</w:t>
      </w:r>
      <w:proofErr w:type="spellEnd"/>
      <w:r w:rsidR="0025418F">
        <w:rPr>
          <w:rFonts w:ascii="Times New Roman" w:hAnsi="Times New Roman"/>
          <w:sz w:val="28"/>
          <w:szCs w:val="28"/>
        </w:rPr>
        <w:t>, viale Vittorio Emanuele 9</w:t>
      </w:r>
      <w:r>
        <w:rPr>
          <w:rFonts w:ascii="Times New Roman" w:hAnsi="Times New Roman"/>
          <w:sz w:val="28"/>
          <w:szCs w:val="28"/>
        </w:rPr>
        <w:t xml:space="preserve">   85</w:t>
      </w:r>
      <w:r w:rsidR="00810A55">
        <w:rPr>
          <w:rFonts w:ascii="Times New Roman" w:hAnsi="Times New Roman"/>
          <w:sz w:val="28"/>
          <w:szCs w:val="28"/>
        </w:rPr>
        <w:t>059 VIGGIANO entro il 3</w:t>
      </w:r>
      <w:r w:rsidR="00902F69">
        <w:rPr>
          <w:rFonts w:ascii="Times New Roman" w:hAnsi="Times New Roman"/>
          <w:sz w:val="28"/>
          <w:szCs w:val="28"/>
        </w:rPr>
        <w:t>0 novembre 2016</w:t>
      </w:r>
      <w:r>
        <w:rPr>
          <w:rFonts w:ascii="Times New Roman" w:hAnsi="Times New Roman"/>
          <w:sz w:val="28"/>
          <w:szCs w:val="28"/>
        </w:rPr>
        <w:t xml:space="preserve">. I file delle immagini devono essere inviati entro la stessa data anche per via </w:t>
      </w:r>
      <w:proofErr w:type="spellStart"/>
      <w:r>
        <w:rPr>
          <w:rFonts w:ascii="Times New Roman" w:hAnsi="Times New Roman"/>
          <w:sz w:val="28"/>
          <w:szCs w:val="28"/>
        </w:rPr>
        <w:t>email</w:t>
      </w:r>
      <w:proofErr w:type="spellEnd"/>
      <w:r>
        <w:rPr>
          <w:rFonts w:ascii="Times New Roman" w:hAnsi="Times New Roman"/>
          <w:sz w:val="28"/>
          <w:szCs w:val="28"/>
        </w:rPr>
        <w:t xml:space="preserve"> a  </w:t>
      </w:r>
      <w:hyperlink r:id="rId6" w:history="1">
        <w:r w:rsidRPr="00941810">
          <w:rPr>
            <w:rStyle w:val="Collegamentoipertestuale"/>
            <w:rFonts w:ascii="Times New Roman" w:hAnsi="Times New Roman"/>
            <w:sz w:val="28"/>
            <w:szCs w:val="28"/>
          </w:rPr>
          <w:t>pro-loco.viggiano@tiscali.it</w:t>
        </w:r>
      </w:hyperlink>
    </w:p>
    <w:p w:rsidR="00FB032A" w:rsidRDefault="00FB032A" w:rsidP="006E4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Art. 2</w:t>
      </w:r>
      <w:r w:rsidRPr="00DC3326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Tutte le foto devono essere scattate su territorio della Regione Basilicata. Ogni concorrente può </w:t>
      </w:r>
      <w:r w:rsidR="00810A55">
        <w:rPr>
          <w:rFonts w:ascii="Times New Roman" w:hAnsi="Times New Roman"/>
          <w:sz w:val="28"/>
          <w:szCs w:val="28"/>
        </w:rPr>
        <w:t xml:space="preserve">partecipare con massimo 12 foto </w:t>
      </w:r>
      <w:proofErr w:type="spellStart"/>
      <w:r w:rsidR="00810A55">
        <w:rPr>
          <w:rFonts w:ascii="Times New Roman" w:hAnsi="Times New Roman"/>
          <w:sz w:val="28"/>
          <w:szCs w:val="28"/>
        </w:rPr>
        <w:t>riferentesi</w:t>
      </w:r>
      <w:proofErr w:type="spellEnd"/>
      <w:r w:rsidR="00810A55">
        <w:rPr>
          <w:rFonts w:ascii="Times New Roman" w:hAnsi="Times New Roman"/>
          <w:sz w:val="28"/>
          <w:szCs w:val="28"/>
        </w:rPr>
        <w:t xml:space="preserve"> ad un unico paese.</w:t>
      </w:r>
      <w:r w:rsidR="00DE2119">
        <w:rPr>
          <w:rFonts w:ascii="Times New Roman" w:hAnsi="Times New Roman"/>
          <w:sz w:val="28"/>
          <w:szCs w:val="28"/>
        </w:rPr>
        <w:t xml:space="preserve"> Le foto inviate non devono aver partecipato ad altri concorsi in Basilicata.</w:t>
      </w:r>
    </w:p>
    <w:p w:rsidR="00FB032A" w:rsidRDefault="00FB032A" w:rsidP="00DC3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Art. 3</w:t>
      </w:r>
      <w:r w:rsidRPr="00DC3326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Ogni autore garantisce alla Pro-Loco di </w:t>
      </w:r>
      <w:proofErr w:type="spellStart"/>
      <w:r>
        <w:rPr>
          <w:rFonts w:ascii="Times New Roman" w:hAnsi="Times New Roman"/>
          <w:sz w:val="28"/>
          <w:szCs w:val="28"/>
        </w:rPr>
        <w:t>Viggiano</w:t>
      </w:r>
      <w:proofErr w:type="spellEnd"/>
      <w:r>
        <w:rPr>
          <w:rFonts w:ascii="Times New Roman" w:hAnsi="Times New Roman"/>
          <w:sz w:val="28"/>
          <w:szCs w:val="28"/>
        </w:rPr>
        <w:t xml:space="preserve"> ed all’</w:t>
      </w:r>
      <w:proofErr w:type="spellStart"/>
      <w:r>
        <w:rPr>
          <w:rFonts w:ascii="Times New Roman" w:hAnsi="Times New Roman"/>
          <w:sz w:val="28"/>
          <w:szCs w:val="28"/>
        </w:rPr>
        <w:t>Antissa</w:t>
      </w:r>
      <w:proofErr w:type="spellEnd"/>
      <w:r>
        <w:rPr>
          <w:rFonts w:ascii="Times New Roman" w:hAnsi="Times New Roman"/>
          <w:sz w:val="28"/>
          <w:szCs w:val="28"/>
        </w:rPr>
        <w:t xml:space="preserve"> Edizioni di </w:t>
      </w:r>
      <w:proofErr w:type="spellStart"/>
      <w:r>
        <w:rPr>
          <w:rFonts w:ascii="Times New Roman" w:hAnsi="Times New Roman"/>
          <w:sz w:val="28"/>
          <w:szCs w:val="28"/>
        </w:rPr>
        <w:t>Viggiano</w:t>
      </w:r>
      <w:proofErr w:type="spellEnd"/>
      <w:r>
        <w:rPr>
          <w:rFonts w:ascii="Times New Roman" w:hAnsi="Times New Roman"/>
          <w:sz w:val="28"/>
          <w:szCs w:val="28"/>
        </w:rPr>
        <w:t xml:space="preserve"> di essere interamente titolare del copyright delle foto presentate e di esserne personalmente responsabile penalmente e civilmente. Il partecipante al concorso dovrà procurarsi in caso di persone ritratte, il consenso alla diffusione delle immagini, sollevando le associazioni organizzatrici da ogni responsabilità </w:t>
      </w:r>
    </w:p>
    <w:p w:rsidR="00FB032A" w:rsidRDefault="00FB032A" w:rsidP="00DC3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Art. 4</w:t>
      </w:r>
      <w:r w:rsidRPr="00DC33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La partecipazione al concorso comporta automaticamente da parte dell’autore la concessione gratuita alla Pro-Loco di </w:t>
      </w:r>
      <w:proofErr w:type="spellStart"/>
      <w:r>
        <w:rPr>
          <w:rFonts w:ascii="Times New Roman" w:hAnsi="Times New Roman"/>
          <w:sz w:val="28"/>
          <w:szCs w:val="28"/>
        </w:rPr>
        <w:t>Viggiano</w:t>
      </w:r>
      <w:proofErr w:type="spellEnd"/>
      <w:r>
        <w:rPr>
          <w:rFonts w:ascii="Times New Roman" w:hAnsi="Times New Roman"/>
          <w:sz w:val="28"/>
          <w:szCs w:val="28"/>
        </w:rPr>
        <w:t xml:space="preserve"> ed all’</w:t>
      </w:r>
      <w:proofErr w:type="spellStart"/>
      <w:r>
        <w:rPr>
          <w:rFonts w:ascii="Times New Roman" w:hAnsi="Times New Roman"/>
          <w:sz w:val="28"/>
          <w:szCs w:val="28"/>
        </w:rPr>
        <w:t>Antissa</w:t>
      </w:r>
      <w:proofErr w:type="spellEnd"/>
      <w:r>
        <w:rPr>
          <w:rFonts w:ascii="Times New Roman" w:hAnsi="Times New Roman"/>
          <w:sz w:val="28"/>
          <w:szCs w:val="28"/>
        </w:rPr>
        <w:t xml:space="preserve"> Edizioni di </w:t>
      </w:r>
      <w:proofErr w:type="spellStart"/>
      <w:r>
        <w:rPr>
          <w:rFonts w:ascii="Times New Roman" w:hAnsi="Times New Roman"/>
          <w:sz w:val="28"/>
          <w:szCs w:val="28"/>
        </w:rPr>
        <w:t>Viggiano</w:t>
      </w:r>
      <w:proofErr w:type="spellEnd"/>
      <w:r>
        <w:rPr>
          <w:rFonts w:ascii="Times New Roman" w:hAnsi="Times New Roman"/>
          <w:sz w:val="28"/>
          <w:szCs w:val="28"/>
        </w:rPr>
        <w:t xml:space="preserve"> dei diritti d’uso illimitato delle immagini che potranno essere riprodotte e diffuse su materiale informativo pubblicitario, promozionale, editoriale per le iniziative proprie delle menzionate associazioni con l’unico onere di citare ogni volta l’autore delle fotografie. </w:t>
      </w:r>
    </w:p>
    <w:p w:rsidR="00FB032A" w:rsidRDefault="00FB032A" w:rsidP="00DC3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Art. 5 </w:t>
      </w:r>
      <w:r>
        <w:rPr>
          <w:rFonts w:ascii="Times New Roman" w:hAnsi="Times New Roman"/>
          <w:sz w:val="28"/>
          <w:szCs w:val="28"/>
        </w:rPr>
        <w:t xml:space="preserve">-  Con la compilazione della scheda si autorizzano l’ </w:t>
      </w:r>
      <w:proofErr w:type="spellStart"/>
      <w:r>
        <w:rPr>
          <w:rFonts w:ascii="Times New Roman" w:hAnsi="Times New Roman"/>
          <w:sz w:val="28"/>
          <w:szCs w:val="28"/>
        </w:rPr>
        <w:t>Antissa</w:t>
      </w:r>
      <w:proofErr w:type="spellEnd"/>
      <w:r>
        <w:rPr>
          <w:rFonts w:ascii="Times New Roman" w:hAnsi="Times New Roman"/>
          <w:sz w:val="28"/>
          <w:szCs w:val="28"/>
        </w:rPr>
        <w:t xml:space="preserve"> Edizioni e </w:t>
      </w:r>
      <w:smartTag w:uri="urn:schemas-microsoft-com:office:smarttags" w:element="PersonName">
        <w:smartTagPr>
          <w:attr w:name="ProductID" w:val="La PRO-LOCO"/>
        </w:smartTagPr>
        <w:r>
          <w:rPr>
            <w:rFonts w:ascii="Times New Roman" w:hAnsi="Times New Roman"/>
            <w:sz w:val="28"/>
            <w:szCs w:val="28"/>
          </w:rPr>
          <w:t>la Pro-Loco</w:t>
        </w:r>
      </w:smartTag>
      <w:r>
        <w:rPr>
          <w:rFonts w:ascii="Times New Roman" w:hAnsi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/>
          <w:sz w:val="28"/>
          <w:szCs w:val="28"/>
        </w:rPr>
        <w:t>Viggiano</w:t>
      </w:r>
      <w:proofErr w:type="spellEnd"/>
      <w:r>
        <w:rPr>
          <w:rFonts w:ascii="Times New Roman" w:hAnsi="Times New Roman"/>
          <w:sz w:val="28"/>
          <w:szCs w:val="28"/>
        </w:rPr>
        <w:t xml:space="preserve"> al trattamento dei dati personali (legge 675/96, tutela della Privacy).</w:t>
      </w:r>
    </w:p>
    <w:p w:rsidR="00FB032A" w:rsidRDefault="00FB032A" w:rsidP="00DC3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Art. 6 </w:t>
      </w:r>
      <w:r>
        <w:rPr>
          <w:rFonts w:ascii="Times New Roman" w:hAnsi="Times New Roman"/>
          <w:sz w:val="28"/>
          <w:szCs w:val="28"/>
        </w:rPr>
        <w:t>– La giuria sarà composta da esperti qualificati ( un rappresentante della Pro-Loco, un rappresentante dell’Associazione L’</w:t>
      </w:r>
      <w:proofErr w:type="spellStart"/>
      <w:r>
        <w:rPr>
          <w:rFonts w:ascii="Times New Roman" w:hAnsi="Times New Roman"/>
          <w:sz w:val="28"/>
          <w:szCs w:val="28"/>
        </w:rPr>
        <w:t>Antissa</w:t>
      </w:r>
      <w:proofErr w:type="spellEnd"/>
      <w:r>
        <w:rPr>
          <w:rFonts w:ascii="Times New Roman" w:hAnsi="Times New Roman"/>
          <w:sz w:val="28"/>
          <w:szCs w:val="28"/>
        </w:rPr>
        <w:t xml:space="preserve"> Edizioni, un antropologo o esperto di comunicazione, un critico d’arte, un fotografo) che, ignari dei nomina</w:t>
      </w:r>
      <w:r w:rsidR="00F46E3D">
        <w:rPr>
          <w:rFonts w:ascii="Times New Roman" w:hAnsi="Times New Roman"/>
          <w:sz w:val="28"/>
          <w:szCs w:val="28"/>
        </w:rPr>
        <w:t>tivi dei concorrenti, giudicheranno</w:t>
      </w:r>
      <w:r>
        <w:rPr>
          <w:rFonts w:ascii="Times New Roman" w:hAnsi="Times New Roman"/>
          <w:sz w:val="28"/>
          <w:szCs w:val="28"/>
        </w:rPr>
        <w:t xml:space="preserve"> le ser</w:t>
      </w:r>
      <w:r w:rsidR="00F46E3D">
        <w:rPr>
          <w:rFonts w:ascii="Times New Roman" w:hAnsi="Times New Roman"/>
          <w:sz w:val="28"/>
          <w:szCs w:val="28"/>
        </w:rPr>
        <w:t>ie di foto pervenute e designerann</w:t>
      </w:r>
      <w:r w:rsidR="00DF64CD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i vincitori del concorso fotografico. Il giudizio della giuria è inappellabile.</w:t>
      </w:r>
    </w:p>
    <w:p w:rsidR="00FB032A" w:rsidRDefault="00FB032A" w:rsidP="00DC3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Art. 7 </w:t>
      </w:r>
      <w:r>
        <w:rPr>
          <w:rFonts w:ascii="Times New Roman" w:hAnsi="Times New Roman"/>
          <w:sz w:val="28"/>
          <w:szCs w:val="28"/>
        </w:rPr>
        <w:t xml:space="preserve">– Gli organizzatori si riservano di apportare modifiche al presente regolamento se volte ad una migliore realizzazione del concorso. Qualora non si raggiungesse un numero minimo di partecipanti , gli organizzatori si riservano la facoltà di </w:t>
      </w:r>
      <w:r w:rsidR="00F46E3D">
        <w:rPr>
          <w:rFonts w:ascii="Times New Roman" w:hAnsi="Times New Roman"/>
          <w:sz w:val="28"/>
          <w:szCs w:val="28"/>
        </w:rPr>
        <w:t xml:space="preserve">far </w:t>
      </w:r>
      <w:r>
        <w:rPr>
          <w:rFonts w:ascii="Times New Roman" w:hAnsi="Times New Roman"/>
          <w:sz w:val="28"/>
          <w:szCs w:val="28"/>
        </w:rPr>
        <w:t xml:space="preserve">slittare la data di scadenza del concorso o addirittura di annullarlo. Tali modifiche saranno segnalate tempestivamente sul sito internet della Pro-Loco di </w:t>
      </w:r>
      <w:proofErr w:type="spellStart"/>
      <w:r>
        <w:rPr>
          <w:rFonts w:ascii="Times New Roman" w:hAnsi="Times New Roman"/>
          <w:sz w:val="28"/>
          <w:szCs w:val="28"/>
        </w:rPr>
        <w:t>Viggiano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D1193" w:rsidRPr="00DD1193" w:rsidRDefault="00DD1193" w:rsidP="00DC3326">
      <w:pPr>
        <w:jc w:val="both"/>
        <w:rPr>
          <w:rFonts w:ascii="Times New Roman" w:hAnsi="Times New Roman"/>
          <w:b/>
          <w:sz w:val="28"/>
          <w:szCs w:val="28"/>
        </w:rPr>
      </w:pPr>
      <w:r w:rsidRPr="00DD1193">
        <w:rPr>
          <w:rFonts w:ascii="Times New Roman" w:hAnsi="Times New Roman"/>
          <w:b/>
          <w:sz w:val="28"/>
          <w:szCs w:val="28"/>
        </w:rPr>
        <w:t>Art. 8</w:t>
      </w:r>
      <w:r>
        <w:rPr>
          <w:rFonts w:ascii="Times New Roman" w:hAnsi="Times New Roman"/>
          <w:b/>
          <w:sz w:val="28"/>
          <w:szCs w:val="28"/>
        </w:rPr>
        <w:t xml:space="preserve"> – Il presente regolamento fa parte integrante della richiesta di partecipazione al concorso.</w:t>
      </w:r>
    </w:p>
    <w:p w:rsidR="00FB032A" w:rsidRDefault="00FB032A" w:rsidP="00DC3326">
      <w:pPr>
        <w:jc w:val="both"/>
        <w:rPr>
          <w:rFonts w:ascii="Times New Roman" w:hAnsi="Times New Roman"/>
          <w:sz w:val="28"/>
          <w:szCs w:val="28"/>
        </w:rPr>
      </w:pPr>
    </w:p>
    <w:p w:rsidR="00B75EAF" w:rsidRDefault="00B75EAF" w:rsidP="00DC332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Viggiano</w:t>
      </w:r>
      <w:proofErr w:type="spellEnd"/>
      <w:r>
        <w:rPr>
          <w:rFonts w:ascii="Times New Roman" w:hAnsi="Times New Roman"/>
          <w:sz w:val="28"/>
          <w:szCs w:val="28"/>
        </w:rPr>
        <w:t xml:space="preserve"> luglio 2016 </w:t>
      </w:r>
    </w:p>
    <w:p w:rsidR="00FB032A" w:rsidRDefault="00FB032A" w:rsidP="00DC3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DF6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Gaetano </w:t>
      </w:r>
      <w:proofErr w:type="spellStart"/>
      <w:r>
        <w:rPr>
          <w:rFonts w:ascii="Times New Roman" w:hAnsi="Times New Roman"/>
          <w:sz w:val="28"/>
          <w:szCs w:val="28"/>
        </w:rPr>
        <w:t>Caiazza</w:t>
      </w:r>
      <w:proofErr w:type="spellEnd"/>
    </w:p>
    <w:p w:rsidR="00FB032A" w:rsidRPr="00D11241" w:rsidRDefault="00FB032A" w:rsidP="00DC3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Presidente Pro-Loco di </w:t>
      </w:r>
      <w:proofErr w:type="spellStart"/>
      <w:r>
        <w:rPr>
          <w:rFonts w:ascii="Times New Roman" w:hAnsi="Times New Roman"/>
          <w:sz w:val="28"/>
          <w:szCs w:val="28"/>
        </w:rPr>
        <w:t>Viggiano</w:t>
      </w:r>
      <w:proofErr w:type="spellEnd"/>
    </w:p>
    <w:p w:rsidR="00FB032A" w:rsidRPr="00FE3F0A" w:rsidRDefault="00FB032A" w:rsidP="00DC3326">
      <w:pPr>
        <w:jc w:val="both"/>
        <w:rPr>
          <w:rFonts w:ascii="Times New Roman" w:hAnsi="Times New Roman"/>
          <w:sz w:val="28"/>
          <w:szCs w:val="28"/>
        </w:rPr>
      </w:pPr>
    </w:p>
    <w:p w:rsidR="00FB032A" w:rsidRPr="00DC3326" w:rsidRDefault="00FB032A" w:rsidP="00DC332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B032A" w:rsidRPr="00DC3326" w:rsidSect="00612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1208"/>
    <w:multiLevelType w:val="hybridMultilevel"/>
    <w:tmpl w:val="94A89226"/>
    <w:lvl w:ilvl="0" w:tplc="18B2BF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433F5C"/>
    <w:multiLevelType w:val="hybridMultilevel"/>
    <w:tmpl w:val="F0104C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326"/>
    <w:rsid w:val="0008751C"/>
    <w:rsid w:val="00133985"/>
    <w:rsid w:val="00143DEC"/>
    <w:rsid w:val="0017680B"/>
    <w:rsid w:val="001F106F"/>
    <w:rsid w:val="001F6300"/>
    <w:rsid w:val="0024124A"/>
    <w:rsid w:val="0025418F"/>
    <w:rsid w:val="002E4074"/>
    <w:rsid w:val="003B1BC1"/>
    <w:rsid w:val="003D6C2A"/>
    <w:rsid w:val="004113DE"/>
    <w:rsid w:val="00412A3C"/>
    <w:rsid w:val="004668E1"/>
    <w:rsid w:val="00480FDB"/>
    <w:rsid w:val="00495558"/>
    <w:rsid w:val="00511775"/>
    <w:rsid w:val="00534769"/>
    <w:rsid w:val="00534CC1"/>
    <w:rsid w:val="005A397B"/>
    <w:rsid w:val="005A7D08"/>
    <w:rsid w:val="005B7577"/>
    <w:rsid w:val="005F5DB2"/>
    <w:rsid w:val="006127E3"/>
    <w:rsid w:val="0061573C"/>
    <w:rsid w:val="0066008E"/>
    <w:rsid w:val="006A18B5"/>
    <w:rsid w:val="006E452E"/>
    <w:rsid w:val="007229C9"/>
    <w:rsid w:val="00802754"/>
    <w:rsid w:val="00810A55"/>
    <w:rsid w:val="00886061"/>
    <w:rsid w:val="00902F69"/>
    <w:rsid w:val="00941810"/>
    <w:rsid w:val="009908E2"/>
    <w:rsid w:val="00A33D94"/>
    <w:rsid w:val="00AB01AF"/>
    <w:rsid w:val="00AE7906"/>
    <w:rsid w:val="00B202AA"/>
    <w:rsid w:val="00B315BC"/>
    <w:rsid w:val="00B75EAF"/>
    <w:rsid w:val="00C21064"/>
    <w:rsid w:val="00C950B8"/>
    <w:rsid w:val="00CE4216"/>
    <w:rsid w:val="00CF0E96"/>
    <w:rsid w:val="00CF488B"/>
    <w:rsid w:val="00D11241"/>
    <w:rsid w:val="00D35312"/>
    <w:rsid w:val="00DC3326"/>
    <w:rsid w:val="00DD1193"/>
    <w:rsid w:val="00DE2119"/>
    <w:rsid w:val="00DF64CD"/>
    <w:rsid w:val="00E358D6"/>
    <w:rsid w:val="00E36E3A"/>
    <w:rsid w:val="00E44C8E"/>
    <w:rsid w:val="00E53A57"/>
    <w:rsid w:val="00E557D1"/>
    <w:rsid w:val="00E90746"/>
    <w:rsid w:val="00F0106F"/>
    <w:rsid w:val="00F46E3D"/>
    <w:rsid w:val="00F518EF"/>
    <w:rsid w:val="00FB032A"/>
    <w:rsid w:val="00FC11DF"/>
    <w:rsid w:val="00FE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7E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C1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4668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-loco.viggiano@tiscali.it" TargetMode="External"/><Relationship Id="rId5" Type="http://schemas.openxmlformats.org/officeDocument/2006/relationships/hyperlink" Target="http://www.prolocoviggi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MICROSOFT CORP.</cp:lastModifiedBy>
  <cp:revision>26</cp:revision>
  <dcterms:created xsi:type="dcterms:W3CDTF">2013-06-05T16:22:00Z</dcterms:created>
  <dcterms:modified xsi:type="dcterms:W3CDTF">2016-07-21T08:03:00Z</dcterms:modified>
</cp:coreProperties>
</file>